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171"/>
        <w:gridCol w:w="5619"/>
      </w:tblGrid>
      <w:tr w:rsidR="00353679" w:rsidRPr="005712C5" w14:paraId="42A5EC3D" w14:textId="77777777" w:rsidTr="008B777B">
        <w:tc>
          <w:tcPr>
            <w:tcW w:w="10790" w:type="dxa"/>
            <w:gridSpan w:val="2"/>
            <w:vAlign w:val="center"/>
          </w:tcPr>
          <w:p w14:paraId="21E0A851" w14:textId="725EBC5C" w:rsidR="00353679" w:rsidRPr="005712C5" w:rsidRDefault="0057458A" w:rsidP="00353679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Reviewing Submitted Event Registration</w:t>
            </w:r>
          </w:p>
        </w:tc>
      </w:tr>
      <w:tr w:rsidR="00353679" w:rsidRPr="005712C5" w14:paraId="5DC89BE3" w14:textId="77777777" w:rsidTr="008B777B">
        <w:tc>
          <w:tcPr>
            <w:tcW w:w="10790" w:type="dxa"/>
            <w:gridSpan w:val="2"/>
          </w:tcPr>
          <w:p w14:paraId="7264CA12" w14:textId="35183614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27F66908" w14:textId="70083233" w:rsidR="00755065" w:rsidRPr="0057458A" w:rsidRDefault="0057458A" w:rsidP="0057458A">
            <w:pPr>
              <w:pStyle w:val="ListParagraph"/>
              <w:numPr>
                <w:ilvl w:val="0"/>
                <w:numId w:val="27"/>
              </w:numPr>
              <w:rPr>
                <w:iCs/>
              </w:rPr>
            </w:pPr>
            <w:r>
              <w:rPr>
                <w:iCs/>
              </w:rPr>
              <w:t>The Event Status must be “Active” for managers to be able to review and approve event registrations.</w:t>
            </w:r>
          </w:p>
          <w:p w14:paraId="303AE0A3" w14:textId="77777777" w:rsidR="00172092" w:rsidRPr="005712C5" w:rsidRDefault="00172092" w:rsidP="00A97219">
            <w:pPr>
              <w:rPr>
                <w:sz w:val="24"/>
              </w:rPr>
            </w:pPr>
          </w:p>
        </w:tc>
      </w:tr>
      <w:tr w:rsidR="001A40F3" w:rsidRPr="005712C5" w14:paraId="507A1529" w14:textId="77777777" w:rsidTr="00A97219">
        <w:tc>
          <w:tcPr>
            <w:tcW w:w="5171" w:type="dxa"/>
          </w:tcPr>
          <w:p w14:paraId="74114906" w14:textId="77777777" w:rsidR="00AD644F" w:rsidRPr="005712C5" w:rsidRDefault="00C9138E" w:rsidP="00387F46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562B6B28" w14:textId="77777777" w:rsidR="00AD644F" w:rsidRPr="005712C5" w:rsidRDefault="00AD644F" w:rsidP="00E64B17">
            <w:pPr>
              <w:rPr>
                <w:sz w:val="24"/>
              </w:rPr>
            </w:pPr>
          </w:p>
          <w:p w14:paraId="20955AB1" w14:textId="28AA2AE4" w:rsidR="0057458A" w:rsidRDefault="00755065" w:rsidP="0057458A">
            <w:pPr>
              <w:pStyle w:val="ListParagraph"/>
              <w:numPr>
                <w:ilvl w:val="0"/>
                <w:numId w:val="28"/>
              </w:numPr>
            </w:pPr>
            <w:r w:rsidRPr="00755065">
              <w:rPr>
                <w:bCs/>
              </w:rPr>
              <w:t>1.</w:t>
            </w:r>
            <w:r w:rsidR="0057458A">
              <w:t xml:space="preserve"> Click on the Events tab in the navigation pane.</w:t>
            </w:r>
          </w:p>
          <w:p w14:paraId="1CC4F00D" w14:textId="77777777" w:rsidR="0057458A" w:rsidRDefault="0057458A" w:rsidP="0057458A">
            <w:pPr>
              <w:pStyle w:val="ListParagraph"/>
              <w:numPr>
                <w:ilvl w:val="0"/>
                <w:numId w:val="28"/>
              </w:numPr>
            </w:pPr>
            <w:r>
              <w:t>Click on the Submitted sub-tab.</w:t>
            </w:r>
          </w:p>
          <w:p w14:paraId="5C402FB8" w14:textId="651C2FFC" w:rsidR="00755065" w:rsidRPr="0057458A" w:rsidRDefault="0057458A" w:rsidP="0057458A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t>Click on the name of a record to begin the review process.</w:t>
            </w:r>
          </w:p>
          <w:p w14:paraId="00CBF3E9" w14:textId="77777777" w:rsidR="00AD644F" w:rsidRPr="005712C5" w:rsidRDefault="00AD644F" w:rsidP="008678BE">
            <w:pPr>
              <w:rPr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14:paraId="450D90C1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347703D2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i/>
                <w:sz w:val="18"/>
              </w:rPr>
              <w:t>(Screen appearance may vary per state)</w:t>
            </w:r>
          </w:p>
          <w:p w14:paraId="54DA629C" w14:textId="77777777" w:rsidR="008A2D76" w:rsidRPr="00A20327" w:rsidRDefault="008A2D76" w:rsidP="008A2D76">
            <w:pPr>
              <w:jc w:val="center"/>
            </w:pPr>
          </w:p>
          <w:p w14:paraId="552D6FD3" w14:textId="502EACE7" w:rsidR="00AD644F" w:rsidRPr="005712C5" w:rsidRDefault="0057458A" w:rsidP="000E1BB2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9ABF974" wp14:editId="458DA152">
                  <wp:extent cx="2944623" cy="661911"/>
                  <wp:effectExtent l="38100" t="38100" r="46355" b="4318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418" cy="689963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31281" w14:textId="57A7A5BF" w:rsidR="00AD644F" w:rsidRDefault="00AD644F" w:rsidP="000E1BB2">
            <w:pPr>
              <w:jc w:val="center"/>
            </w:pPr>
          </w:p>
          <w:p w14:paraId="4B27C9EB" w14:textId="3F03EE8B" w:rsidR="000A1369" w:rsidRPr="005712C5" w:rsidRDefault="000A1369" w:rsidP="000E1BB2">
            <w:pPr>
              <w:jc w:val="center"/>
            </w:pPr>
          </w:p>
        </w:tc>
      </w:tr>
      <w:tr w:rsidR="001A40F3" w:rsidRPr="005712C5" w14:paraId="4E14EE59" w14:textId="77777777" w:rsidTr="00A97219">
        <w:tc>
          <w:tcPr>
            <w:tcW w:w="5171" w:type="dxa"/>
          </w:tcPr>
          <w:p w14:paraId="5006155C" w14:textId="77777777" w:rsidR="008678BE" w:rsidRPr="0057458A" w:rsidRDefault="0057458A" w:rsidP="0057458A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t>Review the Registration Type Details, Other Questions, Health Form – Medical Release, Consents, and Invoice Information (if applicable).</w:t>
            </w:r>
          </w:p>
          <w:p w14:paraId="157E316C" w14:textId="77777777" w:rsidR="0057458A" w:rsidRDefault="0057458A" w:rsidP="0057458A">
            <w:pPr>
              <w:pStyle w:val="ListParagraph"/>
              <w:numPr>
                <w:ilvl w:val="0"/>
                <w:numId w:val="28"/>
              </w:numPr>
            </w:pPr>
            <w:r>
              <w:t>Managers may edit the Other Questions responses and the Invoice to apply a coupon if applicable.</w:t>
            </w:r>
          </w:p>
          <w:p w14:paraId="5622D998" w14:textId="77777777" w:rsidR="0057458A" w:rsidRDefault="0057458A" w:rsidP="0057458A">
            <w:pPr>
              <w:pStyle w:val="ListParagraph"/>
              <w:numPr>
                <w:ilvl w:val="0"/>
                <w:numId w:val="28"/>
              </w:numPr>
            </w:pPr>
            <w:r>
              <w:t>There are three options for processing the event registration:</w:t>
            </w:r>
          </w:p>
          <w:p w14:paraId="120289EB" w14:textId="04283399" w:rsidR="0057458A" w:rsidRDefault="0057458A" w:rsidP="0057458A">
            <w:pPr>
              <w:pStyle w:val="ListParagraph"/>
              <w:numPr>
                <w:ilvl w:val="0"/>
                <w:numId w:val="31"/>
              </w:numPr>
            </w:pPr>
            <w:r>
              <w:t>Approve – accept the registration.</w:t>
            </w:r>
          </w:p>
          <w:p w14:paraId="368A3309" w14:textId="19A5AE9B" w:rsidR="0057458A" w:rsidRPr="0057458A" w:rsidRDefault="0057458A" w:rsidP="0057458A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t>Send Back – enter comments and click Send Back to return the event registration to the member for corrections.</w:t>
            </w:r>
          </w:p>
          <w:p w14:paraId="723F77E3" w14:textId="1BFE97B4" w:rsidR="0057458A" w:rsidRPr="0057458A" w:rsidRDefault="0057458A" w:rsidP="0057458A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t>Block – Rejects the registration and does not allow the member to register again.</w:t>
            </w:r>
          </w:p>
        </w:tc>
        <w:tc>
          <w:tcPr>
            <w:tcW w:w="5619" w:type="dxa"/>
          </w:tcPr>
          <w:p w14:paraId="03303E32" w14:textId="77777777" w:rsidR="008678BE" w:rsidRDefault="008678BE" w:rsidP="000E1BB2">
            <w:pPr>
              <w:jc w:val="center"/>
              <w:rPr>
                <w:noProof/>
                <w:sz w:val="18"/>
              </w:rPr>
            </w:pPr>
          </w:p>
          <w:p w14:paraId="69FD7344" w14:textId="77777777" w:rsidR="000A1369" w:rsidRDefault="0057458A" w:rsidP="000E1BB2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6593777" wp14:editId="3D4FBD4B">
                  <wp:extent cx="2489625" cy="1262368"/>
                  <wp:effectExtent l="38100" t="38100" r="44450" b="33655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004" cy="1278279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621FF" w14:textId="77777777" w:rsidR="0057458A" w:rsidRDefault="0057458A" w:rsidP="000E1BB2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6372B6E" wp14:editId="0DA5AEA2">
                  <wp:extent cx="2513377" cy="1219633"/>
                  <wp:effectExtent l="38100" t="38100" r="39370" b="3810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235" cy="123072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E5E45" w14:textId="77777777" w:rsidR="0057458A" w:rsidRDefault="0057458A" w:rsidP="000E1BB2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F6AE35F" wp14:editId="7F23C194">
                  <wp:extent cx="2518540" cy="1141954"/>
                  <wp:effectExtent l="38100" t="38100" r="34290" b="3937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745" cy="1154289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7437E" w14:textId="5A049680" w:rsidR="0057458A" w:rsidRPr="005712C5" w:rsidRDefault="0057458A" w:rsidP="000E1BB2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D0E9805" wp14:editId="6C4FE262">
                  <wp:extent cx="2548953" cy="431360"/>
                  <wp:effectExtent l="38100" t="38100" r="41910" b="4508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638" cy="44924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65" w:rsidRPr="005712C5" w14:paraId="3A2258F7" w14:textId="77777777" w:rsidTr="00A41A81">
        <w:tc>
          <w:tcPr>
            <w:tcW w:w="10790" w:type="dxa"/>
            <w:gridSpan w:val="2"/>
          </w:tcPr>
          <w:p w14:paraId="65299793" w14:textId="77777777" w:rsidR="00755065" w:rsidRPr="00755065" w:rsidRDefault="00755065" w:rsidP="000E1BB2">
            <w:pPr>
              <w:jc w:val="center"/>
              <w:rPr>
                <w:noProof/>
                <w:sz w:val="32"/>
                <w:szCs w:val="32"/>
              </w:rPr>
            </w:pPr>
            <w:r w:rsidRPr="00755065">
              <w:rPr>
                <w:noProof/>
                <w:sz w:val="32"/>
                <w:szCs w:val="32"/>
              </w:rPr>
              <w:t>Tips</w:t>
            </w:r>
          </w:p>
          <w:p w14:paraId="3AFA9491" w14:textId="5FC2DFEF" w:rsidR="00755065" w:rsidRPr="00755065" w:rsidRDefault="0057458A" w:rsidP="0057458A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>It is best to leave the event in active status until its conclusion except to make adjustments to the setup of the event, its registration types, and registration questions and file uploads.</w:t>
            </w:r>
          </w:p>
        </w:tc>
      </w:tr>
    </w:tbl>
    <w:p w14:paraId="42E8FDA3" w14:textId="777D2CAE" w:rsidR="006B6D66" w:rsidRDefault="006B6D66"/>
    <w:sectPr w:rsidR="006B6D66" w:rsidSect="00DF56EA">
      <w:headerReference w:type="default" r:id="rId14"/>
      <w:footerReference w:type="default" r:id="rId15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1848" w14:textId="77777777" w:rsidR="00334A1D" w:rsidRDefault="00334A1D" w:rsidP="00F95C2D">
      <w:pPr>
        <w:spacing w:after="0" w:line="240" w:lineRule="auto"/>
      </w:pPr>
      <w:r>
        <w:separator/>
      </w:r>
    </w:p>
  </w:endnote>
  <w:endnote w:type="continuationSeparator" w:id="0">
    <w:p w14:paraId="7639E577" w14:textId="77777777" w:rsidR="00334A1D" w:rsidRDefault="00334A1D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F390" w14:textId="784C039F" w:rsidR="00925E5E" w:rsidRDefault="00AD0DCF" w:rsidP="00B437E7">
    <w:pPr>
      <w:pStyle w:val="Footer"/>
      <w:tabs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C990B68" wp14:editId="773CD512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914400" cy="544195"/>
          <wp:effectExtent l="0" t="0" r="0" b="8255"/>
          <wp:wrapTight wrapText="bothSides">
            <wp:wrapPolygon edited="0">
              <wp:start x="3600" y="0"/>
              <wp:lineTo x="1350" y="2268"/>
              <wp:lineTo x="0" y="7561"/>
              <wp:lineTo x="0" y="12854"/>
              <wp:lineTo x="4050" y="21172"/>
              <wp:lineTo x="21150" y="21172"/>
              <wp:lineTo x="21150" y="14366"/>
              <wp:lineTo x="20250" y="12854"/>
              <wp:lineTo x="18000" y="3025"/>
              <wp:lineTo x="8100" y="0"/>
              <wp:lineTo x="3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DCF">
      <w:rPr>
        <w:rFonts w:ascii="Cambria" w:hAnsi="Cambria"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78720" behindDoc="0" locked="0" layoutInCell="1" allowOverlap="1" wp14:anchorId="1AA50C13" wp14:editId="76D55B5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1-2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E8746C5" w14:textId="59FA33B6" w:rsidR="00AD0DCF" w:rsidRDefault="0057458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January 27, 2021</w:t>
                                </w:r>
                              </w:p>
                            </w:sdtContent>
                          </w:sdt>
                          <w:p w14:paraId="16B2C4FB" w14:textId="77777777" w:rsidR="00AD0DCF" w:rsidRDefault="00AD0DC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50C13" id="Group 37" o:spid="_x0000_s1026" style="position:absolute;margin-left:416.8pt;margin-top:0;width:468pt;height:25.2pt;z-index:25167872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1-2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E8746C5" w14:textId="59FA33B6" w:rsidR="00AD0DCF" w:rsidRDefault="0057458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January 27, 2021</w:t>
                          </w:r>
                        </w:p>
                      </w:sdtContent>
                    </w:sdt>
                    <w:p w14:paraId="16B2C4FB" w14:textId="77777777" w:rsidR="00AD0DCF" w:rsidRDefault="00AD0DC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BCA1711" wp14:editId="13186C8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412D4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A1711" id="Rectangle 40" o:spid="_x0000_s1029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7C8412D4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7254" w14:textId="77777777" w:rsidR="00334A1D" w:rsidRDefault="00334A1D" w:rsidP="00F95C2D">
      <w:pPr>
        <w:spacing w:after="0" w:line="240" w:lineRule="auto"/>
      </w:pPr>
      <w:r>
        <w:separator/>
      </w:r>
    </w:p>
  </w:footnote>
  <w:footnote w:type="continuationSeparator" w:id="0">
    <w:p w14:paraId="341EEC1B" w14:textId="77777777" w:rsidR="00334A1D" w:rsidRDefault="00334A1D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941E" w14:textId="7E72DE27" w:rsidR="00925E5E" w:rsidRDefault="00530A19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rPr>
        <w:sz w:val="20"/>
      </w:rPr>
    </w:pPr>
    <w:r>
      <w:rPr>
        <w:noProof/>
        <w:sz w:val="36"/>
      </w:rPr>
      <w:drawing>
        <wp:anchor distT="0" distB="0" distL="114300" distR="114300" simplePos="0" relativeHeight="251680768" behindDoc="1" locked="0" layoutInCell="1" allowOverlap="1" wp14:anchorId="17C18C76" wp14:editId="2B9770E4">
          <wp:simplePos x="0" y="0"/>
          <wp:positionH relativeFrom="column">
            <wp:posOffset>311</wp:posOffset>
          </wp:positionH>
          <wp:positionV relativeFrom="paragraph">
            <wp:posOffset>-223838</wp:posOffset>
          </wp:positionV>
          <wp:extent cx="1023227" cy="609294"/>
          <wp:effectExtent l="0" t="0" r="5715" b="635"/>
          <wp:wrapTight wrapText="bothSides">
            <wp:wrapPolygon edited="0">
              <wp:start x="4022" y="0"/>
              <wp:lineTo x="1609" y="2703"/>
              <wp:lineTo x="0" y="6757"/>
              <wp:lineTo x="0" y="11487"/>
              <wp:lineTo x="4022" y="20947"/>
              <wp:lineTo x="21318" y="20947"/>
              <wp:lineTo x="21318" y="14865"/>
              <wp:lineTo x="18905" y="11487"/>
              <wp:lineTo x="19709" y="6081"/>
              <wp:lineTo x="18101" y="4730"/>
              <wp:lineTo x="7642" y="0"/>
              <wp:lineTo x="402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-H_Online_LOGO_S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227" cy="609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C1BFC" wp14:editId="0C755474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AD548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" strokecolor="black [3213]" strokeweight="1pt">
              <v:stroke joinstyle="miter"/>
              <w10:wrap anchorx="page"/>
            </v:line>
          </w:pict>
        </mc:Fallback>
      </mc:AlternateContent>
    </w:r>
    <w:r w:rsidR="00925E5E">
      <w:rPr>
        <w:sz w:val="36"/>
      </w:rPr>
      <w:tab/>
    </w:r>
  </w:p>
  <w:p w14:paraId="6AD10DD3" w14:textId="5CD57474" w:rsidR="00925E5E" w:rsidRPr="00DF56EA" w:rsidRDefault="0057458A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jc w:val="right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Event Registration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0.5pt;height:180.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81291"/>
    <w:multiLevelType w:val="hybridMultilevel"/>
    <w:tmpl w:val="CDCCA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D606D"/>
    <w:multiLevelType w:val="hybridMultilevel"/>
    <w:tmpl w:val="41B090D6"/>
    <w:lvl w:ilvl="0" w:tplc="17C4377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44C71"/>
    <w:multiLevelType w:val="hybridMultilevel"/>
    <w:tmpl w:val="42EA6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C2EC3"/>
    <w:multiLevelType w:val="hybridMultilevel"/>
    <w:tmpl w:val="AD1C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E444A"/>
    <w:multiLevelType w:val="hybridMultilevel"/>
    <w:tmpl w:val="BBB83858"/>
    <w:lvl w:ilvl="0" w:tplc="17C437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5"/>
  </w:num>
  <w:num w:numId="4">
    <w:abstractNumId w:val="29"/>
  </w:num>
  <w:num w:numId="5">
    <w:abstractNumId w:val="16"/>
  </w:num>
  <w:num w:numId="6">
    <w:abstractNumId w:val="30"/>
  </w:num>
  <w:num w:numId="7">
    <w:abstractNumId w:val="0"/>
  </w:num>
  <w:num w:numId="8">
    <w:abstractNumId w:val="17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23"/>
  </w:num>
  <w:num w:numId="15">
    <w:abstractNumId w:val="10"/>
  </w:num>
  <w:num w:numId="16">
    <w:abstractNumId w:val="19"/>
  </w:num>
  <w:num w:numId="17">
    <w:abstractNumId w:val="28"/>
  </w:num>
  <w:num w:numId="18">
    <w:abstractNumId w:val="18"/>
  </w:num>
  <w:num w:numId="19">
    <w:abstractNumId w:val="20"/>
  </w:num>
  <w:num w:numId="20">
    <w:abstractNumId w:val="31"/>
  </w:num>
  <w:num w:numId="21">
    <w:abstractNumId w:val="24"/>
  </w:num>
  <w:num w:numId="22">
    <w:abstractNumId w:val="14"/>
  </w:num>
  <w:num w:numId="23">
    <w:abstractNumId w:val="12"/>
  </w:num>
  <w:num w:numId="24">
    <w:abstractNumId w:val="1"/>
  </w:num>
  <w:num w:numId="25">
    <w:abstractNumId w:val="2"/>
  </w:num>
  <w:num w:numId="26">
    <w:abstractNumId w:val="21"/>
  </w:num>
  <w:num w:numId="27">
    <w:abstractNumId w:val="8"/>
  </w:num>
  <w:num w:numId="28">
    <w:abstractNumId w:val="22"/>
  </w:num>
  <w:num w:numId="29">
    <w:abstractNumId w:val="4"/>
  </w:num>
  <w:num w:numId="30">
    <w:abstractNumId w:val="15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2D"/>
    <w:rsid w:val="000060F3"/>
    <w:rsid w:val="0001662E"/>
    <w:rsid w:val="000202E7"/>
    <w:rsid w:val="00047F66"/>
    <w:rsid w:val="0005715A"/>
    <w:rsid w:val="000740F7"/>
    <w:rsid w:val="000A1369"/>
    <w:rsid w:val="000D26A2"/>
    <w:rsid w:val="000E19BD"/>
    <w:rsid w:val="000E1BB2"/>
    <w:rsid w:val="00121BA1"/>
    <w:rsid w:val="001562B1"/>
    <w:rsid w:val="00172092"/>
    <w:rsid w:val="001A0E64"/>
    <w:rsid w:val="001A40F3"/>
    <w:rsid w:val="0024421D"/>
    <w:rsid w:val="002C6282"/>
    <w:rsid w:val="002D68CF"/>
    <w:rsid w:val="002F211E"/>
    <w:rsid w:val="00334A1D"/>
    <w:rsid w:val="00353679"/>
    <w:rsid w:val="00387F46"/>
    <w:rsid w:val="003B63A0"/>
    <w:rsid w:val="003E3F44"/>
    <w:rsid w:val="003F5A97"/>
    <w:rsid w:val="003F7963"/>
    <w:rsid w:val="003F7C83"/>
    <w:rsid w:val="00447FBF"/>
    <w:rsid w:val="00490212"/>
    <w:rsid w:val="004B1036"/>
    <w:rsid w:val="004C1F70"/>
    <w:rsid w:val="004D24CE"/>
    <w:rsid w:val="00516DC6"/>
    <w:rsid w:val="00530A19"/>
    <w:rsid w:val="00542793"/>
    <w:rsid w:val="00545865"/>
    <w:rsid w:val="005712C5"/>
    <w:rsid w:val="0057458A"/>
    <w:rsid w:val="00585EBC"/>
    <w:rsid w:val="0059313A"/>
    <w:rsid w:val="00623E88"/>
    <w:rsid w:val="006564FA"/>
    <w:rsid w:val="00661EDF"/>
    <w:rsid w:val="006B6D66"/>
    <w:rsid w:val="007039F0"/>
    <w:rsid w:val="007261EB"/>
    <w:rsid w:val="00731F75"/>
    <w:rsid w:val="007343F8"/>
    <w:rsid w:val="00755065"/>
    <w:rsid w:val="00797404"/>
    <w:rsid w:val="007B5BCB"/>
    <w:rsid w:val="007C68AA"/>
    <w:rsid w:val="00807104"/>
    <w:rsid w:val="0086775F"/>
    <w:rsid w:val="008678BE"/>
    <w:rsid w:val="008A2D76"/>
    <w:rsid w:val="008B777B"/>
    <w:rsid w:val="008F72D6"/>
    <w:rsid w:val="00925E5E"/>
    <w:rsid w:val="00932E5C"/>
    <w:rsid w:val="009D213B"/>
    <w:rsid w:val="009F69C0"/>
    <w:rsid w:val="00A00DAD"/>
    <w:rsid w:val="00A2008E"/>
    <w:rsid w:val="00A55898"/>
    <w:rsid w:val="00A97219"/>
    <w:rsid w:val="00AA70AB"/>
    <w:rsid w:val="00AB4F64"/>
    <w:rsid w:val="00AD0DCF"/>
    <w:rsid w:val="00AD20D9"/>
    <w:rsid w:val="00AD644F"/>
    <w:rsid w:val="00B1164F"/>
    <w:rsid w:val="00B437E7"/>
    <w:rsid w:val="00B843D0"/>
    <w:rsid w:val="00BE0AF5"/>
    <w:rsid w:val="00C650C7"/>
    <w:rsid w:val="00C9138E"/>
    <w:rsid w:val="00C946AA"/>
    <w:rsid w:val="00CD7ED8"/>
    <w:rsid w:val="00D073BA"/>
    <w:rsid w:val="00D21531"/>
    <w:rsid w:val="00D44E40"/>
    <w:rsid w:val="00D47432"/>
    <w:rsid w:val="00D56C70"/>
    <w:rsid w:val="00DA75C2"/>
    <w:rsid w:val="00DB2B88"/>
    <w:rsid w:val="00DF1F95"/>
    <w:rsid w:val="00DF56EA"/>
    <w:rsid w:val="00E56C71"/>
    <w:rsid w:val="00E64B17"/>
    <w:rsid w:val="00F109A4"/>
    <w:rsid w:val="00F86208"/>
    <w:rsid w:val="00F95C2D"/>
    <w:rsid w:val="00FB3E0A"/>
    <w:rsid w:val="00FC0DC3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71FB9"/>
  <w15:docId w15:val="{C4E10976-ED8F-495A-BD17-854A92F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4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Krueger, Shelly</cp:lastModifiedBy>
  <cp:revision>3</cp:revision>
  <dcterms:created xsi:type="dcterms:W3CDTF">2021-03-12T16:46:00Z</dcterms:created>
  <dcterms:modified xsi:type="dcterms:W3CDTF">2021-03-12T16:46:00Z</dcterms:modified>
</cp:coreProperties>
</file>